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C77" w:rsidRPr="009A1C77" w:rsidRDefault="00516E13" w:rsidP="009A1C77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1.55pt;margin-top:-46.9pt;width:489.75pt;height:34.95pt;z-index:251659264;mso-position-horizontal-relative:text;mso-position-vertical-relative:text;mso-width-relative:page;mso-height-relative:page">
            <v:imagedata r:id="rId5" o:title="ЭП"/>
          </v:shape>
        </w:pict>
      </w:r>
      <w:bookmarkEnd w:id="0"/>
      <w:r w:rsidR="009A1C77" w:rsidRPr="009A1C77"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Муниципальное общеобразовательное учреждение «Архангельская  средняя  школа»</w:t>
      </w:r>
    </w:p>
    <w:p w:rsidR="009A1C77" w:rsidRPr="009A1C77" w:rsidRDefault="009A1C77" w:rsidP="009A1C77">
      <w:pPr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3417CE" w:rsidRPr="003417CE" w:rsidTr="003417CE">
        <w:tc>
          <w:tcPr>
            <w:tcW w:w="4795" w:type="dxa"/>
            <w:hideMark/>
          </w:tcPr>
          <w:p w:rsidR="00A76259" w:rsidRDefault="00A76259" w:rsidP="003417C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3417CE" w:rsidRPr="003417CE" w:rsidRDefault="003417CE" w:rsidP="003417C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41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Протокол заседания  общего собрания трудового коллектива МОУ «Архангельская СШ»</w:t>
            </w:r>
          </w:p>
          <w:p w:rsidR="003417CE" w:rsidRPr="003417CE" w:rsidRDefault="003417CE" w:rsidP="003417C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41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3417CE" w:rsidRPr="003417CE" w:rsidRDefault="003417CE" w:rsidP="003417CE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41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3417CE" w:rsidRPr="003417CE" w:rsidRDefault="003417CE" w:rsidP="003417CE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41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9A1C77" w:rsidRDefault="009A1C77" w:rsidP="009A1C77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BD7DE1" w:rsidRPr="000717E3" w:rsidRDefault="00BD7DE1" w:rsidP="000717E3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55181">
        <w:rPr>
          <w:rFonts w:ascii="Times New Roman" w:hAnsi="Times New Roman"/>
          <w:b/>
          <w:color w:val="000000"/>
          <w:sz w:val="24"/>
          <w:szCs w:val="24"/>
        </w:rPr>
        <w:t>ИОТ –____________</w:t>
      </w:r>
    </w:p>
    <w:p w:rsidR="009A1C77" w:rsidRPr="00A76259" w:rsidRDefault="00BD7DE1" w:rsidP="009A1C77">
      <w:pPr>
        <w:pStyle w:val="a3"/>
        <w:shd w:val="clear" w:color="auto" w:fill="FFFFFF"/>
        <w:spacing w:before="0" w:beforeAutospacing="0" w:after="0" w:afterAutospacing="0" w:line="315" w:lineRule="atLeast"/>
        <w:jc w:val="center"/>
      </w:pPr>
      <w:r w:rsidRPr="000717E3">
        <w:rPr>
          <w:b/>
          <w:sz w:val="28"/>
          <w:szCs w:val="28"/>
        </w:rPr>
        <w:t xml:space="preserve"> ИНСТРУКЦИЯ</w:t>
      </w:r>
      <w:r w:rsidRPr="00841258">
        <w:rPr>
          <w:sz w:val="28"/>
          <w:szCs w:val="28"/>
        </w:rPr>
        <w:t xml:space="preserve"> </w:t>
      </w:r>
      <w:r w:rsidRPr="00841258">
        <w:rPr>
          <w:sz w:val="28"/>
          <w:szCs w:val="28"/>
        </w:rPr>
        <w:br/>
      </w:r>
      <w:r w:rsidRPr="00A76259">
        <w:rPr>
          <w:b/>
        </w:rPr>
        <w:t>ПРИ ПОГРУЗКЕ, РАЗГРУЗКЕ И СКЛАДИРОВАНИИ</w:t>
      </w:r>
    </w:p>
    <w:p w:rsidR="009A1C77" w:rsidRPr="00A76259" w:rsidRDefault="00A76259" w:rsidP="00A76259">
      <w:pPr>
        <w:pStyle w:val="a6"/>
        <w:rPr>
          <w:rFonts w:ascii="Times New Roman" w:hAnsi="Times New Roman"/>
          <w:sz w:val="24"/>
          <w:szCs w:val="24"/>
        </w:rPr>
      </w:pPr>
      <w:r w:rsidRPr="00A76259">
        <w:rPr>
          <w:rFonts w:ascii="Times New Roman" w:hAnsi="Times New Roman"/>
          <w:b/>
          <w:sz w:val="24"/>
          <w:szCs w:val="24"/>
        </w:rPr>
        <w:br/>
        <w:t>1. ОБЩИЕ ТРЕБОВАНИЯ</w:t>
      </w:r>
      <w:r w:rsidRPr="00A76259">
        <w:rPr>
          <w:rStyle w:val="apple-converted-space"/>
          <w:rFonts w:ascii="Times New Roman" w:hAnsi="Times New Roman"/>
          <w:b/>
          <w:sz w:val="24"/>
          <w:szCs w:val="24"/>
        </w:rPr>
        <w:t> ОХРАНЫ ТРУДА</w:t>
      </w:r>
      <w:r w:rsidR="00BD7DE1" w:rsidRPr="00A76259">
        <w:rPr>
          <w:rFonts w:ascii="Times New Roman" w:hAnsi="Times New Roman"/>
          <w:sz w:val="24"/>
          <w:szCs w:val="24"/>
        </w:rPr>
        <w:br/>
        <w:t>   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 xml:space="preserve">        1.1. Выполнять  </w:t>
      </w:r>
      <w:proofErr w:type="spellStart"/>
      <w:r w:rsidR="00BD7DE1" w:rsidRPr="00A76259">
        <w:rPr>
          <w:rFonts w:ascii="Times New Roman" w:hAnsi="Times New Roman"/>
          <w:sz w:val="24"/>
          <w:szCs w:val="24"/>
        </w:rPr>
        <w:t>погрузочно</w:t>
      </w:r>
      <w:proofErr w:type="spellEnd"/>
      <w:r w:rsidR="00BD7DE1" w:rsidRPr="00A76259">
        <w:rPr>
          <w:rFonts w:ascii="Times New Roman" w:hAnsi="Times New Roman"/>
          <w:sz w:val="24"/>
          <w:szCs w:val="24"/>
        </w:rPr>
        <w:t>  -  разгрузочные работы разрешается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t xml:space="preserve"> только лицам,  соблюдающим требования общей и настоящей Инструкции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t xml:space="preserve"> по охране труда для работников издательств.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1.2. Грузчик  обязан пройти общий инструктаж по охране труда и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дополнительный при выполнении определенной работы применительно  к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конкретным условиям труда.  При использовании транспортных средств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пройти инструктаж по безопасности их применения.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1.3. Работники, которые имеют несколько смежных профессий и по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условиям работы должны часто менять свои  рабочие  места,  обязаны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пройти  инструктаж  по  безопасности  труда  исходя  из конкретных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условий, связанных с каждой работой.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1.4. Применяемая тара должна быть исправной и проверенной.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1.5. Применяемые трапы должны обладать достаточной прочностью,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иметь  хорошо  закрепленные  и  заделанные концы,  без уступов при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соединении с поверхностями полов.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1.6. При  разгрузке  кабина  лифта  должна  останавливаться на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уровне пола этажа.  Не  следует  допускать  сильных  ударов  колес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тележки о пол кабины.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1.7. При     ручной     переноске     тяжестей      необходимо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руководствоваться следующими предельными нормами: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+----------------------------------------------------------------+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        Способы перемещения тяжестей                            ¦    Норма на    </w:t>
      </w:r>
      <w:r w:rsidR="009A1C77" w:rsidRPr="00A76259">
        <w:rPr>
          <w:rFonts w:ascii="Times New Roman" w:hAnsi="Times New Roman"/>
          <w:sz w:val="24"/>
          <w:szCs w:val="24"/>
        </w:rPr>
        <w:t xml:space="preserve"> </w:t>
      </w:r>
      <w:r w:rsidR="00BD7DE1" w:rsidRPr="00A76259">
        <w:rPr>
          <w:rFonts w:ascii="Times New Roman" w:hAnsi="Times New Roman"/>
          <w:sz w:val="24"/>
          <w:szCs w:val="24"/>
        </w:rPr>
        <w:t xml:space="preserve">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                                                                                            ¦   одного чел.,  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                                                                                            ¦      кг                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+---------------------------------------------+------------------                               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¦Перенос и перемещение по ровной поверхности          ¦                         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¦при чередовании с другой работой:                                ¦                         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¦для мужчин                                                                        ¦До 50               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¦для женщин                                                                       ¦До 10                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¦для подростков мужского пола (16 - 18 лет)                 ¦До 16                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¦для подростков женского пола (16 - 18 лет)                  ¦До 10                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+---------------------------------------------+------------------   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¦Передвижение на трех- или четырехколесных             ¦                         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¦тележках по ровной поверхности (не включая             ¦                         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¦массу тележки):                                                                ¦                         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¦для мужчин                                                                 </w:t>
      </w:r>
      <w:r w:rsidR="009A1C77" w:rsidRPr="00A76259">
        <w:rPr>
          <w:rFonts w:ascii="Times New Roman" w:hAnsi="Times New Roman"/>
          <w:sz w:val="24"/>
          <w:szCs w:val="24"/>
        </w:rPr>
        <w:t xml:space="preserve">    </w:t>
      </w:r>
      <w:r w:rsidR="00BD7DE1" w:rsidRPr="00A76259">
        <w:rPr>
          <w:rFonts w:ascii="Times New Roman" w:hAnsi="Times New Roman"/>
          <w:sz w:val="24"/>
          <w:szCs w:val="24"/>
        </w:rPr>
        <w:t>  ¦До 200         </w:t>
      </w:r>
      <w:r w:rsidR="009A1C77" w:rsidRPr="00A76259">
        <w:rPr>
          <w:rFonts w:ascii="Times New Roman" w:hAnsi="Times New Roman"/>
          <w:sz w:val="24"/>
          <w:szCs w:val="24"/>
        </w:rPr>
        <w:t xml:space="preserve">  </w:t>
      </w:r>
      <w:r w:rsidR="00BD7DE1" w:rsidRPr="00A76259">
        <w:rPr>
          <w:rFonts w:ascii="Times New Roman" w:hAnsi="Times New Roman"/>
          <w:sz w:val="24"/>
          <w:szCs w:val="24"/>
        </w:rPr>
        <w:t>  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</w:r>
      <w:r w:rsidR="00BD7DE1" w:rsidRPr="00A76259">
        <w:rPr>
          <w:rFonts w:ascii="Times New Roman" w:hAnsi="Times New Roman"/>
          <w:sz w:val="24"/>
          <w:szCs w:val="24"/>
        </w:rPr>
        <w:lastRenderedPageBreak/>
        <w:t xml:space="preserve">    ¦для женщин                                                            </w:t>
      </w:r>
      <w:r w:rsidR="009A1C77" w:rsidRPr="00A76259">
        <w:rPr>
          <w:rFonts w:ascii="Times New Roman" w:hAnsi="Times New Roman"/>
          <w:sz w:val="24"/>
          <w:szCs w:val="24"/>
        </w:rPr>
        <w:t xml:space="preserve">     </w:t>
      </w:r>
      <w:r w:rsidR="00BD7DE1" w:rsidRPr="00A76259">
        <w:rPr>
          <w:rFonts w:ascii="Times New Roman" w:hAnsi="Times New Roman"/>
          <w:sz w:val="24"/>
          <w:szCs w:val="24"/>
        </w:rPr>
        <w:t xml:space="preserve">      ¦До 100          </w:t>
      </w:r>
      <w:r w:rsidR="009A1C77" w:rsidRPr="00A76259">
        <w:rPr>
          <w:rFonts w:ascii="Times New Roman" w:hAnsi="Times New Roman"/>
          <w:sz w:val="24"/>
          <w:szCs w:val="24"/>
        </w:rPr>
        <w:t xml:space="preserve">  </w:t>
      </w:r>
      <w:r w:rsidR="00BD7DE1" w:rsidRPr="00A76259">
        <w:rPr>
          <w:rFonts w:ascii="Times New Roman" w:hAnsi="Times New Roman"/>
          <w:sz w:val="24"/>
          <w:szCs w:val="24"/>
        </w:rPr>
        <w:t>  ¦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+---------------------------------</w:t>
      </w:r>
      <w:r w:rsidR="009A1C77" w:rsidRPr="00A76259">
        <w:rPr>
          <w:rFonts w:ascii="Times New Roman" w:hAnsi="Times New Roman"/>
          <w:sz w:val="24"/>
          <w:szCs w:val="24"/>
        </w:rPr>
        <w:t>-------------------------------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Примечание. При постоянной работе с грузом или при его подъеме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норма снижается на 30%.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1.8. При   укладке   продукции  в  штабели  следует  постоянно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проверять их устойчивость.  Проходы между штабелями (при  выкладке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 xml:space="preserve">    рядами)  должны  быть  шириной  не менее </w:t>
      </w:r>
      <w:smartTag w:uri="urn:schemas-microsoft-com:office:smarttags" w:element="metricconverter">
        <w:smartTagPr>
          <w:attr w:name="ProductID" w:val="1 м"/>
        </w:smartTagPr>
        <w:r w:rsidR="00BD7DE1" w:rsidRPr="00A76259">
          <w:rPr>
            <w:rFonts w:ascii="Times New Roman" w:hAnsi="Times New Roman"/>
            <w:sz w:val="24"/>
            <w:szCs w:val="24"/>
          </w:rPr>
          <w:t>1 м</w:t>
        </w:r>
      </w:smartTag>
      <w:r w:rsidR="00BD7DE1" w:rsidRPr="00A76259">
        <w:rPr>
          <w:rFonts w:ascii="Times New Roman" w:hAnsi="Times New Roman"/>
          <w:sz w:val="24"/>
          <w:szCs w:val="24"/>
        </w:rPr>
        <w:t>.  Высота стеллажей не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 xml:space="preserve">    должна превышать </w:t>
      </w:r>
      <w:smartTag w:uri="urn:schemas-microsoft-com:office:smarttags" w:element="metricconverter">
        <w:smartTagPr>
          <w:attr w:name="ProductID" w:val="1,6 м"/>
        </w:smartTagPr>
        <w:r w:rsidR="00BD7DE1" w:rsidRPr="00A76259">
          <w:rPr>
            <w:rFonts w:ascii="Times New Roman" w:hAnsi="Times New Roman"/>
            <w:sz w:val="24"/>
            <w:szCs w:val="24"/>
          </w:rPr>
          <w:t>1,6 м</w:t>
        </w:r>
      </w:smartTag>
      <w:r w:rsidR="00BD7DE1" w:rsidRPr="00A76259">
        <w:rPr>
          <w:rFonts w:ascii="Times New Roman" w:hAnsi="Times New Roman"/>
          <w:sz w:val="24"/>
          <w:szCs w:val="24"/>
        </w:rPr>
        <w:t xml:space="preserve"> от пола.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1.9. При  укладке  продукции в штабели необходимо пользоваться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только проверенными  и  исправными  лестницами  с  резиновыми  или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другими  наконечниками,  исключающими  их  скольжение по полу.  Не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приставлять   лестницы   к    трубопроводам,    рамам    окон    и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электропроводам.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 xml:space="preserve">        1.10. </w:t>
      </w:r>
      <w:r w:rsidR="00BD7DE1" w:rsidRPr="00A76259">
        <w:rPr>
          <w:rFonts w:ascii="Times New Roman" w:hAnsi="Times New Roman"/>
          <w:b/>
          <w:sz w:val="24"/>
          <w:szCs w:val="24"/>
        </w:rPr>
        <w:t>Запрещается: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использовать транспортные  устройства,  если  нет  допуска  на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право их эксплуатации;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переносить тяжести  на верхние этажи по лестницам,  не имеющим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поручней, или при их неисправном состоянии;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выгружать книжную  продукцию  с  использованием  неисправных и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неустойчивых платформ,  мостиков,  настилов,  сходней и покатов  и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использовать вместо них случайные предметы;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переходить или перебегать путь перед движущимся транспортом;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переходить проезды в неустановленных местах;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переходить через ленточные транспортеры, конвейеры, рольганги,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ограждения,  штабели  печатной  продукции  и  передавать через них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предметы; стоять или проходить перед поднятым грузом;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загромождать проходы и проезды;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работать на скользком полу,  при наличии выбоин,  ям, уклонов,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неровностей,  захламления  и недостаточном освещении рабочих мест,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проходов и проездов;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допускать на  свое  рабочее место лиц,  не имеющих отношения к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 выполняемой работе;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вынимать отдельные пачки из середины штабеля, стеллажа;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D7DE1" w:rsidRPr="00A76259">
        <w:rPr>
          <w:rFonts w:ascii="Times New Roman" w:hAnsi="Times New Roman"/>
          <w:sz w:val="24"/>
          <w:szCs w:val="24"/>
        </w:rPr>
        <w:br/>
        <w:t>        залезать на штабель при его укладке или разборке.</w:t>
      </w:r>
      <w:r w:rsidR="00BD7DE1"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9A1C77" w:rsidRPr="00A76259" w:rsidRDefault="009A1C77" w:rsidP="00A76259">
      <w:pPr>
        <w:pStyle w:val="a6"/>
        <w:rPr>
          <w:rFonts w:ascii="Times New Roman" w:hAnsi="Times New Roman"/>
          <w:sz w:val="24"/>
          <w:szCs w:val="24"/>
        </w:rPr>
      </w:pPr>
    </w:p>
    <w:p w:rsidR="009A1C77" w:rsidRPr="00A76259" w:rsidRDefault="009A1C77" w:rsidP="00A76259">
      <w:pPr>
        <w:pStyle w:val="a6"/>
        <w:rPr>
          <w:rFonts w:ascii="Times New Roman" w:hAnsi="Times New Roman"/>
          <w:sz w:val="24"/>
          <w:szCs w:val="24"/>
        </w:rPr>
      </w:pPr>
    </w:p>
    <w:p w:rsidR="009A1C77" w:rsidRPr="00A76259" w:rsidRDefault="00BD7DE1" w:rsidP="00A76259">
      <w:pPr>
        <w:pStyle w:val="a6"/>
        <w:rPr>
          <w:rFonts w:ascii="Times New Roman" w:hAnsi="Times New Roman"/>
          <w:sz w:val="24"/>
          <w:szCs w:val="24"/>
        </w:rPr>
      </w:pPr>
      <w:r w:rsidRPr="00A76259">
        <w:rPr>
          <w:rFonts w:ascii="Times New Roman" w:hAnsi="Times New Roman"/>
          <w:sz w:val="24"/>
          <w:szCs w:val="24"/>
        </w:rPr>
        <w:br/>
        <w:t>                         2</w:t>
      </w:r>
      <w:r w:rsidRPr="00A76259">
        <w:rPr>
          <w:rFonts w:ascii="Times New Roman" w:hAnsi="Times New Roman"/>
          <w:b/>
          <w:sz w:val="24"/>
          <w:szCs w:val="24"/>
        </w:rPr>
        <w:t>. Перед началом работы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 xml:space="preserve">        2.1. Надеть спецодежду и </w:t>
      </w:r>
      <w:proofErr w:type="spellStart"/>
      <w:r w:rsidRPr="00A76259">
        <w:rPr>
          <w:rFonts w:ascii="Times New Roman" w:hAnsi="Times New Roman"/>
          <w:sz w:val="24"/>
          <w:szCs w:val="24"/>
        </w:rPr>
        <w:t>спецобувь</w:t>
      </w:r>
      <w:proofErr w:type="spellEnd"/>
      <w:r w:rsidRPr="00A76259">
        <w:rPr>
          <w:rFonts w:ascii="Times New Roman" w:hAnsi="Times New Roman"/>
          <w:sz w:val="24"/>
          <w:szCs w:val="24"/>
        </w:rPr>
        <w:t>, застегнуть обшлага рукавов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и все пуговицы одежды, убрать под головной убор волосы.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2.2. Проверить    исправность     полученных     инструментов,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приспособлений и полагающихся индивидуальных защитных средств.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2.3. Осмотреть место работы,  получить задание  на  выполнение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работы, а если необходимо - дополнительный инструктаж.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2.4. Осмотреть транспортные средства и механизмы, проверить их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пригодность.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2.5. Обо всех замеченных неисправностях доложить  руководителю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работ или администрации предприятия.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                     3</w:t>
      </w:r>
      <w:r w:rsidRPr="00A76259">
        <w:rPr>
          <w:rFonts w:ascii="Times New Roman" w:hAnsi="Times New Roman"/>
          <w:b/>
          <w:sz w:val="24"/>
          <w:szCs w:val="24"/>
        </w:rPr>
        <w:t>. Во время работы</w:t>
      </w:r>
      <w:r w:rsidRPr="00A76259">
        <w:rPr>
          <w:rStyle w:val="apple-converted-space"/>
          <w:rFonts w:ascii="Times New Roman" w:hAnsi="Times New Roman"/>
          <w:b/>
          <w:sz w:val="24"/>
          <w:szCs w:val="24"/>
        </w:rPr>
        <w:t> </w:t>
      </w:r>
      <w:r w:rsidRPr="00A76259">
        <w:rPr>
          <w:rFonts w:ascii="Times New Roman" w:hAnsi="Times New Roman"/>
          <w:b/>
          <w:sz w:val="24"/>
          <w:szCs w:val="24"/>
        </w:rPr>
        <w:br/>
      </w:r>
      <w:r w:rsidRPr="00A76259">
        <w:rPr>
          <w:rFonts w:ascii="Times New Roman" w:hAnsi="Times New Roman"/>
          <w:sz w:val="24"/>
          <w:szCs w:val="24"/>
        </w:rPr>
        <w:lastRenderedPageBreak/>
        <w:t>        3.1. При транспортировке грузов необходимо соблюдать следующие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требования: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транспортировать грузы  массой  до  50  кг  от склада до места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погрузки или от места разгрузки  до  склада  разрешается  вручную,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 xml:space="preserve">    если расстояние не превышает </w:t>
      </w:r>
      <w:smartTag w:uri="urn:schemas-microsoft-com:office:smarttags" w:element="metricconverter">
        <w:smartTagPr>
          <w:attr w:name="ProductID" w:val="60 м"/>
        </w:smartTagPr>
        <w:r w:rsidRPr="00A76259">
          <w:rPr>
            <w:rFonts w:ascii="Times New Roman" w:hAnsi="Times New Roman"/>
            <w:sz w:val="24"/>
            <w:szCs w:val="24"/>
          </w:rPr>
          <w:t>60 м</w:t>
        </w:r>
      </w:smartTag>
      <w:r w:rsidRPr="00A76259">
        <w:rPr>
          <w:rFonts w:ascii="Times New Roman" w:hAnsi="Times New Roman"/>
          <w:sz w:val="24"/>
          <w:szCs w:val="24"/>
        </w:rPr>
        <w:t>.  В остальных случаях необходимо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применять транспортные средства - транспортеры, тележки и т.д.;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 xml:space="preserve">        поднимать груз массой более 50 - </w:t>
      </w:r>
      <w:smartTag w:uri="urn:schemas-microsoft-com:office:smarttags" w:element="metricconverter">
        <w:smartTagPr>
          <w:attr w:name="ProductID" w:val="80 кг"/>
        </w:smartTagPr>
        <w:r w:rsidRPr="00A76259">
          <w:rPr>
            <w:rFonts w:ascii="Times New Roman" w:hAnsi="Times New Roman"/>
            <w:sz w:val="24"/>
            <w:szCs w:val="24"/>
          </w:rPr>
          <w:t>80 кг</w:t>
        </w:r>
      </w:smartTag>
      <w:r w:rsidRPr="00A76259">
        <w:rPr>
          <w:rFonts w:ascii="Times New Roman" w:hAnsi="Times New Roman"/>
          <w:sz w:val="24"/>
          <w:szCs w:val="24"/>
        </w:rPr>
        <w:t xml:space="preserve"> в кузове автомашины или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снимать с кузова следует при помощи погрузчиков или вдвоем;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 xml:space="preserve">        погрузку и разгрузку грузов массой от 80 до </w:t>
      </w:r>
      <w:smartTag w:uri="urn:schemas-microsoft-com:office:smarttags" w:element="metricconverter">
        <w:smartTagPr>
          <w:attr w:name="ProductID" w:val="500 кг"/>
        </w:smartTagPr>
        <w:r w:rsidRPr="00A76259">
          <w:rPr>
            <w:rFonts w:ascii="Times New Roman" w:hAnsi="Times New Roman"/>
            <w:sz w:val="24"/>
            <w:szCs w:val="24"/>
          </w:rPr>
          <w:t>500 кг</w:t>
        </w:r>
      </w:smartTag>
      <w:r w:rsidRPr="00A76259">
        <w:rPr>
          <w:rFonts w:ascii="Times New Roman" w:hAnsi="Times New Roman"/>
          <w:sz w:val="24"/>
          <w:szCs w:val="24"/>
        </w:rPr>
        <w:t xml:space="preserve"> производить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с  помощью  подъемных  механизмов  (ручные  тали,  блоки,  покаты,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погрузчики и т.д.);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транспортировку, погрузку и  разгрузку  грузов  массой  одного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 xml:space="preserve">    места более </w:t>
      </w:r>
      <w:smartTag w:uri="urn:schemas-microsoft-com:office:smarttags" w:element="metricconverter">
        <w:smartTagPr>
          <w:attr w:name="ProductID" w:val="500 кг"/>
        </w:smartTagPr>
        <w:r w:rsidRPr="00A76259">
          <w:rPr>
            <w:rFonts w:ascii="Times New Roman" w:hAnsi="Times New Roman"/>
            <w:sz w:val="24"/>
            <w:szCs w:val="24"/>
          </w:rPr>
          <w:t>500 кг</w:t>
        </w:r>
      </w:smartTag>
      <w:r w:rsidRPr="00A76259">
        <w:rPr>
          <w:rFonts w:ascii="Times New Roman" w:hAnsi="Times New Roman"/>
          <w:sz w:val="24"/>
          <w:szCs w:val="24"/>
        </w:rPr>
        <w:t xml:space="preserve"> производить с помощью подъемных кранов, лифтов,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подъемников и т.д.  При необходимости проведения  указанных  работ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вручную  производить  их  под  руководством  опытного  бригадира с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принятием мер  для  обеспечения  полной  безопасности  (устройство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 xml:space="preserve">    накладного настила для спуска, </w:t>
      </w:r>
      <w:proofErr w:type="spellStart"/>
      <w:r w:rsidRPr="00A76259">
        <w:rPr>
          <w:rFonts w:ascii="Times New Roman" w:hAnsi="Times New Roman"/>
          <w:sz w:val="24"/>
          <w:szCs w:val="24"/>
        </w:rPr>
        <w:t>строповка</w:t>
      </w:r>
      <w:proofErr w:type="spellEnd"/>
      <w:r w:rsidRPr="00A76259">
        <w:rPr>
          <w:rFonts w:ascii="Times New Roman" w:hAnsi="Times New Roman"/>
          <w:sz w:val="24"/>
          <w:szCs w:val="24"/>
        </w:rPr>
        <w:t xml:space="preserve"> канатами и т.п.);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при разгрузке укладывать грузы в штабели таким образом,  чтобы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они не заваливались. Между штабелями оставлять проходы достаточной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ширины.  Расстояние от штабеля выгруженного  груза  до  ближайшего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 xml:space="preserve">    пути (проезда) должно быть не менее </w:t>
      </w:r>
      <w:smartTag w:uri="urn:schemas-microsoft-com:office:smarttags" w:element="metricconverter">
        <w:smartTagPr>
          <w:attr w:name="ProductID" w:val="1,5 м"/>
        </w:smartTagPr>
        <w:r w:rsidRPr="00A76259">
          <w:rPr>
            <w:rFonts w:ascii="Times New Roman" w:hAnsi="Times New Roman"/>
            <w:sz w:val="24"/>
            <w:szCs w:val="24"/>
          </w:rPr>
          <w:t>1,5 м</w:t>
        </w:r>
      </w:smartTag>
      <w:r w:rsidRPr="00A76259">
        <w:rPr>
          <w:rFonts w:ascii="Times New Roman" w:hAnsi="Times New Roman"/>
          <w:sz w:val="24"/>
          <w:szCs w:val="24"/>
        </w:rPr>
        <w:t>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если груз переносится группой рабочих, то необходимо идти всем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в  ногу.  Подъем  и  сбрасывание  груза  должно  быть  по  команде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бригадира или старшего рабочего.  Длинные предметы надо переносить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на одноименных плечах (правых или левых), подъем и опускание груза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производить по команде бригадира или старшего рабочего;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при переноске  груза  на  носилках  необходимо  идти  в ногу с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товарищем;  команду для опускания груза, переносимого на носилках,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подает последний в ряду рабочий;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при разгрузке тяжелых предметов предварительно  укладывать  на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пол  прокладки  во  избежание  придавливания  руки  или  ноги  при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спускании груза;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при перемещении круглых грузов (рулонов,  бочек и др.) вручную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их следует толкать впереди себя;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при одновременной    работе   нескольких   человек   (укладка,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переноска груза и т.д.) следует согласовывать свои  действия  так,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чтобы   не   причинить   друг   другу   увечья  инструментами  или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разгружаемыми (переносными) материалами.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3.2. При  складировании  грузов необходимо соблюдать следующие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требования: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грузы укладывать  точно  по  центру  ленточного  транспортера,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конвейера или рольганга;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проверить надежность крепления подвешиваемых кареток (в случае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применения подвесного транспорта);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при складировании книг,  пачек и т.п.  в штабели следить за их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устойчивостью,  не  допуская  перекосов,  наклонов  и   превышения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предельно установленной высоты (1,6 м от уровня пола);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при укладке  круглых  грузов  (плакатов,  карт  и   т.п.)   во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избежание   их   раскатывания  использовать  прокладки  из  досок,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закрепляющие приспособления, клинья.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3.3. При перевозке грузов автотранспортом необходимо соблюдать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следующие требования: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</w:r>
      <w:r w:rsidRPr="00A76259">
        <w:rPr>
          <w:rFonts w:ascii="Times New Roman" w:hAnsi="Times New Roman"/>
          <w:sz w:val="24"/>
          <w:szCs w:val="24"/>
        </w:rPr>
        <w:lastRenderedPageBreak/>
        <w:t>        не укладывать груз навалом выше уровня бортов кузова (основных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или наращенных);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располагать груз равномерно по всей площади кузова;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штучные грузы,  возвышающиеся  над  уровнем   бортов   кузова,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увязывать крепкими мягкими канатами.  Увязка грузов металлическими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канатами или проволокой не разрешается;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высота погрузки не должна превышать габаритную высоту мостов и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ворот, встречающихся на пути следования, и не может быть более 3,5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м (считая от уровня земли);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между отдельными местами груза при погрузке  ящиков,  тюков  и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других  штучных  грузов укладывать деревянные прокладки и распорки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достаточной прочности  во  избежание  перемещения  груза  по  полу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 xml:space="preserve">    кузова автомашины при резком торможении ее,  </w:t>
      </w:r>
      <w:proofErr w:type="spellStart"/>
      <w:r w:rsidRPr="00A76259">
        <w:rPr>
          <w:rFonts w:ascii="Times New Roman" w:hAnsi="Times New Roman"/>
          <w:sz w:val="24"/>
          <w:szCs w:val="24"/>
        </w:rPr>
        <w:t>трогании</w:t>
      </w:r>
      <w:proofErr w:type="spellEnd"/>
      <w:r w:rsidRPr="00A76259">
        <w:rPr>
          <w:rFonts w:ascii="Times New Roman" w:hAnsi="Times New Roman"/>
          <w:sz w:val="24"/>
          <w:szCs w:val="24"/>
        </w:rPr>
        <w:t xml:space="preserve"> с места и на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крутых поворотах;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укладывать груз  в  кузов  с таким расчетом,  чтобы оставались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удобные и безопасные места для грузчиков по  возможности  ближе  к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кабине водителя;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при погрузке   груза   кранами   или   другими   подъемно    -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транспортными  механизмами  следует  использовать шесты или крюки;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находиться в кузове автомашины не разрешается;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выполнять все указания водителя во время движения автомашины.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3.4</w:t>
      </w:r>
      <w:r w:rsidRPr="00A76259">
        <w:rPr>
          <w:rFonts w:ascii="Times New Roman" w:hAnsi="Times New Roman"/>
          <w:b/>
          <w:sz w:val="24"/>
          <w:szCs w:val="24"/>
        </w:rPr>
        <w:t>. Запрещается: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ставить контейнеры в два яруса или на наклонной плоскости;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находиться на контейнере во время его  перемещения  подъемными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механизмами;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нагружать или разгружать машину при работающем двигателе;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находиться на длинномерном грузе;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сидеть на бортах кузова;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находиться в   кузове   автомашины   во   время  погрузки  или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разгрузки;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ездить на подножках или крыше кабины;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стоять в кузове, садиться и высаживаться, перекладывать груз с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места на место,  пересаживаться,  курить и принимать пищу в кузове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во время движения машины.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3.5. Во время движения автомашины следить за грузом.  В случае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обнаружения перемещения груза,  ослабления такелажа или открывания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бортов  автомашины  немедленно  сообщить  об этом водителю и после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остановки автомашины устранить неполадки.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 xml:space="preserve">                         4. </w:t>
      </w:r>
      <w:r w:rsidRPr="00A76259">
        <w:rPr>
          <w:rFonts w:ascii="Times New Roman" w:hAnsi="Times New Roman"/>
          <w:b/>
          <w:sz w:val="24"/>
          <w:szCs w:val="24"/>
        </w:rPr>
        <w:t>В аварийных ситуациях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4.1. При  падении  грузов,  разрушения  стеллажей   необходимо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принять  меры  от  травматизма работников и остановить применяемые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механизмы.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 xml:space="preserve">        4.2. При </w:t>
      </w:r>
      <w:proofErr w:type="spellStart"/>
      <w:r w:rsidRPr="00A76259">
        <w:rPr>
          <w:rFonts w:ascii="Times New Roman" w:hAnsi="Times New Roman"/>
          <w:sz w:val="24"/>
          <w:szCs w:val="24"/>
        </w:rPr>
        <w:t>травмировании</w:t>
      </w:r>
      <w:proofErr w:type="spellEnd"/>
      <w:r w:rsidRPr="00A76259">
        <w:rPr>
          <w:rFonts w:ascii="Times New Roman" w:hAnsi="Times New Roman"/>
          <w:sz w:val="24"/>
          <w:szCs w:val="24"/>
        </w:rPr>
        <w:t xml:space="preserve"> работников следует оказать пострадавшим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первую медицинскую помощь.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 xml:space="preserve">                          5. </w:t>
      </w:r>
      <w:r w:rsidRPr="00A76259">
        <w:rPr>
          <w:rFonts w:ascii="Times New Roman" w:hAnsi="Times New Roman"/>
          <w:b/>
          <w:sz w:val="24"/>
          <w:szCs w:val="24"/>
        </w:rPr>
        <w:t>По окончании работ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5.1. Убрать и навести чистоту на месте проведения работ.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5.2. Собрать  все  инструменты  и приспособления и убрать их в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отведенное для этого место.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5.3. Освободить  место  работы  от вспомогательных устройств и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оборудования.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</w:r>
      <w:r w:rsidRPr="00A76259">
        <w:rPr>
          <w:rFonts w:ascii="Times New Roman" w:hAnsi="Times New Roman"/>
          <w:sz w:val="24"/>
          <w:szCs w:val="24"/>
        </w:rPr>
        <w:lastRenderedPageBreak/>
        <w:t>        5.4. Осмотреть  место своей работы и убедиться в том,  что все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грузы надежно закреплены и на месте работы не осталось  никого  из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членов бригады.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5.5. О  всех   замеченных   неполадках   немедленно   сообщить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администрации.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5.6. Снять  спецодежду  и  средства  индивидуальной  защиты  и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 поместить их в предназначенное для этого место.</w:t>
      </w:r>
      <w:r w:rsidRPr="00A7625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76259">
        <w:rPr>
          <w:rFonts w:ascii="Times New Roman" w:hAnsi="Times New Roman"/>
          <w:sz w:val="24"/>
          <w:szCs w:val="24"/>
        </w:rPr>
        <w:br/>
        <w:t>        5.7. Вымыть лицо и руки теплой водой с мылом.</w:t>
      </w:r>
    </w:p>
    <w:p w:rsidR="009A1C77" w:rsidRPr="00A76259" w:rsidRDefault="009A1C77" w:rsidP="00A76259">
      <w:pPr>
        <w:pStyle w:val="a6"/>
        <w:rPr>
          <w:rFonts w:ascii="Times New Roman" w:hAnsi="Times New Roman"/>
          <w:sz w:val="24"/>
          <w:szCs w:val="24"/>
        </w:rPr>
      </w:pPr>
    </w:p>
    <w:p w:rsidR="00BD7DE1" w:rsidRPr="00A76259" w:rsidRDefault="00BD7DE1" w:rsidP="00A76259">
      <w:pPr>
        <w:pStyle w:val="a6"/>
        <w:rPr>
          <w:rFonts w:ascii="Times New Roman" w:hAnsi="Times New Roman"/>
          <w:sz w:val="24"/>
          <w:szCs w:val="24"/>
        </w:rPr>
      </w:pPr>
      <w:r w:rsidRPr="00A76259">
        <w:rPr>
          <w:rFonts w:ascii="Times New Roman" w:hAnsi="Times New Roman"/>
          <w:sz w:val="24"/>
          <w:szCs w:val="24"/>
        </w:rPr>
        <w:t>С инструкцией ознакомлены:</w:t>
      </w:r>
    </w:p>
    <w:p w:rsidR="00BD7DE1" w:rsidRPr="00A76259" w:rsidRDefault="00BD7DE1" w:rsidP="00A76259">
      <w:pPr>
        <w:pStyle w:val="a6"/>
        <w:rPr>
          <w:rFonts w:ascii="Times New Roman" w:hAnsi="Times New Roman"/>
          <w:sz w:val="24"/>
          <w:szCs w:val="24"/>
        </w:rPr>
      </w:pPr>
    </w:p>
    <w:sectPr w:rsidR="00BD7DE1" w:rsidRPr="00A76259" w:rsidSect="00FD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258"/>
    <w:rsid w:val="000717E3"/>
    <w:rsid w:val="00327E7C"/>
    <w:rsid w:val="003417CE"/>
    <w:rsid w:val="003662FA"/>
    <w:rsid w:val="00403803"/>
    <w:rsid w:val="00516E13"/>
    <w:rsid w:val="00634C36"/>
    <w:rsid w:val="00635C81"/>
    <w:rsid w:val="00655181"/>
    <w:rsid w:val="00841258"/>
    <w:rsid w:val="009A1C77"/>
    <w:rsid w:val="00A76259"/>
    <w:rsid w:val="00BD7DE1"/>
    <w:rsid w:val="00EA4DF0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35FBA30D-9765-412A-B285-24D19F4A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412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41258"/>
    <w:rPr>
      <w:rFonts w:cs="Times New Roman"/>
    </w:rPr>
  </w:style>
  <w:style w:type="character" w:styleId="a4">
    <w:name w:val="Emphasis"/>
    <w:uiPriority w:val="99"/>
    <w:qFormat/>
    <w:rsid w:val="00841258"/>
    <w:rPr>
      <w:rFonts w:cs="Times New Roman"/>
      <w:i/>
      <w:iCs/>
    </w:rPr>
  </w:style>
  <w:style w:type="character" w:styleId="a5">
    <w:name w:val="Strong"/>
    <w:uiPriority w:val="99"/>
    <w:qFormat/>
    <w:rsid w:val="000717E3"/>
    <w:rPr>
      <w:rFonts w:cs="Times New Roman"/>
      <w:b/>
      <w:bCs/>
    </w:rPr>
  </w:style>
  <w:style w:type="paragraph" w:customStyle="1" w:styleId="1">
    <w:name w:val="Без интервала1"/>
    <w:uiPriority w:val="99"/>
    <w:rsid w:val="000717E3"/>
    <w:pPr>
      <w:suppressAutoHyphens/>
    </w:pPr>
    <w:rPr>
      <w:sz w:val="22"/>
      <w:szCs w:val="22"/>
      <w:lang w:eastAsia="ar-SA"/>
    </w:rPr>
  </w:style>
  <w:style w:type="character" w:customStyle="1" w:styleId="highlight">
    <w:name w:val="highlight"/>
    <w:uiPriority w:val="99"/>
    <w:rsid w:val="000717E3"/>
    <w:rPr>
      <w:rFonts w:ascii="Times New Roman" w:hAnsi="Times New Roman" w:cs="Times New Roman"/>
    </w:rPr>
  </w:style>
  <w:style w:type="paragraph" w:styleId="a6">
    <w:name w:val="No Spacing"/>
    <w:uiPriority w:val="1"/>
    <w:qFormat/>
    <w:rsid w:val="00A7625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6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r46UIaUIf5W26F9YFjshVpiYNiv7OgGJHiHWM+sIkuc=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qYTt0ZPQgQCHAT3SBubP0Cew2vnkhHtSRUaMbmOCEjg=</DigestValue>
    </Reference>
  </SignedInfo>
  <SignatureValue>xvi6yidRtZh6N62uVkqGqNZp11ksOe2OPgEucyGSsrHibP3gISkypk4U0U5AbGQl
cN4K+AtsLJqsbnAoUcfVZQ==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MQL3k0vfQglMAD92CfYnNJ6aL6s=</DigestValue>
      </Reference>
      <Reference URI="/word/document.xml?ContentType=application/vnd.openxmlformats-officedocument.wordprocessingml.document.main+xml">
        <DigestMethod Algorithm="http://www.w3.org/2000/09/xmldsig#sha1"/>
        <DigestValue>e/ULu8uR9Rrm11bN2tps3gF2O3U=</DigestValue>
      </Reference>
      <Reference URI="/word/fontTable.xml?ContentType=application/vnd.openxmlformats-officedocument.wordprocessingml.fontTable+xml">
        <DigestMethod Algorithm="http://www.w3.org/2000/09/xmldsig#sha1"/>
        <DigestValue>0HvSN+7zk7S1apJ7cKdRA7ee2lA=</DigestValue>
      </Reference>
      <Reference URI="/word/media/image1.jpeg?ContentType=image/jpeg">
        <DigestMethod Algorithm="http://www.w3.org/2000/09/xmldsig#sha1"/>
        <DigestValue>hgwGDsUQuFSWp4chPWz+pGevnLQ=</DigestValue>
      </Reference>
      <Reference URI="/word/settings.xml?ContentType=application/vnd.openxmlformats-officedocument.wordprocessingml.settings+xml">
        <DigestMethod Algorithm="http://www.w3.org/2000/09/xmldsig#sha1"/>
        <DigestValue>gbgLhXbvOICn8jcRywtJibS3y6E=</DigestValue>
      </Reference>
      <Reference URI="/word/styles.xml?ContentType=application/vnd.openxmlformats-officedocument.wordprocessingml.styles+xml">
        <DigestMethod Algorithm="http://www.w3.org/2000/09/xmldsig#sha1"/>
        <DigestValue>JprfWb9I8VRvQcXXh6VwR5621Ck=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R5j2i+ThtJJAShoglDLS2FGXb1o=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2023-12-14T08:26:35Z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2023-12-14T08:26:35Z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E44E0-7917-44BA-837A-2D01CC552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Admin-MSI</cp:lastModifiedBy>
  <cp:revision>10</cp:revision>
  <cp:lastPrinted>2016-02-16T08:29:00Z</cp:lastPrinted>
  <dcterms:created xsi:type="dcterms:W3CDTF">2016-02-10T09:27:00Z</dcterms:created>
  <dcterms:modified xsi:type="dcterms:W3CDTF">2023-12-14T08:26:00Z</dcterms:modified>
</cp:coreProperties>
</file>